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E6" w:rsidRPr="00F168E6" w:rsidRDefault="00F168E6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F168E6">
        <w:rPr>
          <w:rStyle w:val="FontStyle12"/>
          <w:sz w:val="28"/>
          <w:szCs w:val="28"/>
          <w:lang w:eastAsia="uk-UA"/>
        </w:rPr>
        <w:t>ПАСПОРТ</w:t>
      </w:r>
    </w:p>
    <w:p w:rsidR="00006D58" w:rsidRPr="00B9106A" w:rsidRDefault="00006D58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proofErr w:type="spellStart"/>
      <w:r w:rsidRPr="00B9106A">
        <w:rPr>
          <w:rStyle w:val="FontStyle12"/>
          <w:sz w:val="28"/>
          <w:szCs w:val="28"/>
          <w:lang w:eastAsia="uk-UA"/>
        </w:rPr>
        <w:t>Блистівського</w:t>
      </w:r>
      <w:proofErr w:type="spellEnd"/>
      <w:r w:rsidRPr="00B9106A">
        <w:rPr>
          <w:rStyle w:val="FontStyle12"/>
          <w:sz w:val="28"/>
          <w:szCs w:val="28"/>
          <w:lang w:eastAsia="uk-UA"/>
        </w:rPr>
        <w:t xml:space="preserve"> закладу дошкільної освіти (дитячий садок) «Ромашка» загального типу Менської міської ради Менського району</w:t>
      </w:r>
    </w:p>
    <w:p w:rsidR="00F168E6" w:rsidRPr="00B9106A" w:rsidRDefault="00006D58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B9106A">
        <w:rPr>
          <w:rStyle w:val="FontStyle12"/>
          <w:sz w:val="28"/>
          <w:szCs w:val="28"/>
          <w:lang w:eastAsia="uk-UA"/>
        </w:rPr>
        <w:t xml:space="preserve"> Чернігівської області</w:t>
      </w:r>
    </w:p>
    <w:p w:rsidR="00F168E6" w:rsidRPr="003B5DA9" w:rsidRDefault="00F168E6" w:rsidP="00F168E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2"/>
          <w:b w:val="0"/>
          <w:sz w:val="22"/>
          <w:szCs w:val="22"/>
          <w:lang w:eastAsia="uk-UA"/>
        </w:rPr>
      </w:pPr>
    </w:p>
    <w:p w:rsidR="00487F5E" w:rsidRPr="00006D58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F168E6">
        <w:rPr>
          <w:b/>
          <w:sz w:val="28"/>
          <w:szCs w:val="28"/>
        </w:rPr>
        <w:t>Юридична адреса:</w:t>
      </w:r>
      <w:r w:rsidR="008F2B25">
        <w:rPr>
          <w:b/>
          <w:sz w:val="28"/>
          <w:szCs w:val="28"/>
        </w:rPr>
        <w:t xml:space="preserve"> </w:t>
      </w:r>
      <w:r w:rsidR="00006D58">
        <w:rPr>
          <w:sz w:val="28"/>
          <w:szCs w:val="28"/>
        </w:rPr>
        <w:t>Чернігівська обл.</w:t>
      </w:r>
      <w:r w:rsidR="008F2B25">
        <w:rPr>
          <w:sz w:val="28"/>
          <w:szCs w:val="28"/>
        </w:rPr>
        <w:t xml:space="preserve"> Менський р-н</w:t>
      </w:r>
      <w:r w:rsidR="00006D58">
        <w:rPr>
          <w:sz w:val="28"/>
          <w:szCs w:val="28"/>
        </w:rPr>
        <w:t xml:space="preserve"> </w:t>
      </w:r>
      <w:proofErr w:type="spellStart"/>
      <w:r w:rsidR="00006D58">
        <w:rPr>
          <w:sz w:val="28"/>
          <w:szCs w:val="28"/>
        </w:rPr>
        <w:t>с.Блистова</w:t>
      </w:r>
      <w:proofErr w:type="spellEnd"/>
      <w:r w:rsidR="00006D58">
        <w:rPr>
          <w:sz w:val="28"/>
          <w:szCs w:val="28"/>
        </w:rPr>
        <w:t xml:space="preserve"> </w:t>
      </w:r>
      <w:proofErr w:type="spellStart"/>
      <w:r w:rsidR="00006D58">
        <w:rPr>
          <w:sz w:val="28"/>
          <w:szCs w:val="28"/>
        </w:rPr>
        <w:t>вул.Набережна</w:t>
      </w:r>
      <w:proofErr w:type="spellEnd"/>
      <w:r w:rsidR="00006D58">
        <w:rPr>
          <w:sz w:val="28"/>
          <w:szCs w:val="28"/>
        </w:rPr>
        <w:t xml:space="preserve"> б.17</w:t>
      </w:r>
      <w:r w:rsidR="008F2B25">
        <w:rPr>
          <w:sz w:val="28"/>
          <w:szCs w:val="28"/>
        </w:rPr>
        <w:t xml:space="preserve">  індекс 15675</w:t>
      </w:r>
    </w:p>
    <w:p w:rsidR="00F168E6" w:rsidRPr="00A14834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F168E6">
        <w:rPr>
          <w:b/>
          <w:sz w:val="28"/>
          <w:szCs w:val="28"/>
        </w:rPr>
        <w:t>Електронна адреса:</w:t>
      </w:r>
    </w:p>
    <w:p w:rsidR="001B13D6" w:rsidRDefault="00B9106A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7576BD2C" wp14:editId="67443C50">
            <wp:extent cx="2562860" cy="19168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616255_497735891152661_67420362945593344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5424" cy="19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506322" cy="187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272103_604492110111249_677881792203587584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90" cy="18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1635649" cy="2186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581649_177401150238803_877295640704660275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51" cy="22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638768" cy="1973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2756820_2531188097150950_35360737619397836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27" cy="199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407920" cy="18009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341431_625420191624550_563198973907147161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853" cy="181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432046" cy="18189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3817446_841943446245121_323272134710473523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630" cy="18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513930" cy="18802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3896876_257810318525168_300443811442589696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0703" cy="18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84E49">
        <w:rPr>
          <w:noProof/>
          <w:sz w:val="28"/>
          <w:szCs w:val="28"/>
          <w:lang w:eastAsia="uk-UA"/>
        </w:rPr>
        <w:drawing>
          <wp:inline distT="0" distB="0" distL="0" distR="0">
            <wp:extent cx="2594621" cy="1940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4282419_202767844231484_8616579847549878272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88" cy="19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lastRenderedPageBreak/>
              <w:t>1. Загальні відомості про адміністрацію закладу освіти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168E6" w:rsidRPr="000257B3" w:rsidTr="00157C14">
        <w:trPr>
          <w:trHeight w:val="3379"/>
        </w:trPr>
        <w:tc>
          <w:tcPr>
            <w:tcW w:w="3085" w:type="dxa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6804" w:type="dxa"/>
          </w:tcPr>
          <w:p w:rsidR="00F168E6" w:rsidRPr="00F168E6" w:rsidRDefault="008F2B25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ПІП  </w:t>
            </w:r>
            <w:proofErr w:type="spellStart"/>
            <w:r>
              <w:rPr>
                <w:rStyle w:val="FontStyle12"/>
                <w:b w:val="0"/>
                <w:sz w:val="28"/>
                <w:szCs w:val="28"/>
              </w:rPr>
              <w:t>Шестак</w:t>
            </w:r>
            <w:proofErr w:type="spellEnd"/>
            <w:r>
              <w:rPr>
                <w:rStyle w:val="FontStyle12"/>
                <w:b w:val="0"/>
                <w:sz w:val="28"/>
                <w:szCs w:val="28"/>
              </w:rPr>
              <w:t xml:space="preserve"> Ірина Петрівна</w:t>
            </w:r>
          </w:p>
          <w:p w:rsidR="00F168E6" w:rsidRPr="00F168E6" w:rsidRDefault="008F2B25" w:rsidP="003278D1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2"/>
              </w:rPr>
              <w:t>Дата народження 19.05.1988</w:t>
            </w:r>
          </w:p>
          <w:p w:rsidR="00157C14" w:rsidRDefault="00157C14" w:rsidP="003278D1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</w:p>
          <w:p w:rsidR="00F168E6" w:rsidRPr="003278D1" w:rsidRDefault="00F168E6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  <w:r w:rsidR="008F2B25">
              <w:rPr>
                <w:rStyle w:val="FontStyle13"/>
                <w:sz w:val="28"/>
                <w:szCs w:val="28"/>
                <w:lang w:eastAsia="uk-UA"/>
              </w:rPr>
              <w:t>Чернігівський національний педагогічний університет</w:t>
            </w:r>
            <w:r w:rsidR="00214252">
              <w:rPr>
                <w:rStyle w:val="FontStyle13"/>
                <w:sz w:val="28"/>
                <w:szCs w:val="28"/>
                <w:lang w:eastAsia="uk-UA"/>
              </w:rPr>
              <w:t xml:space="preserve"> ім. Т.Г. Шевченка</w:t>
            </w:r>
            <w:r w:rsidR="001076CC">
              <w:rPr>
                <w:rStyle w:val="FontStyle13"/>
                <w:sz w:val="28"/>
                <w:szCs w:val="28"/>
                <w:lang w:eastAsia="uk-UA"/>
              </w:rPr>
              <w:t>,</w:t>
            </w:r>
            <w:r w:rsidR="00214252">
              <w:rPr>
                <w:rStyle w:val="FontStyle13"/>
                <w:sz w:val="28"/>
                <w:szCs w:val="28"/>
                <w:lang w:eastAsia="uk-UA"/>
              </w:rPr>
              <w:t xml:space="preserve"> 2010</w:t>
            </w:r>
            <w:r w:rsidR="001076CC">
              <w:rPr>
                <w:rStyle w:val="FontStyle13"/>
                <w:sz w:val="28"/>
                <w:szCs w:val="28"/>
                <w:lang w:eastAsia="uk-UA"/>
              </w:rPr>
              <w:t>рік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8F2B25" w:rsidRPr="008F2B25">
              <w:rPr>
                <w:rStyle w:val="FontStyle13"/>
                <w:sz w:val="28"/>
                <w:szCs w:val="28"/>
                <w:lang w:eastAsia="uk-UA"/>
              </w:rPr>
              <w:t>2014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  <w:p w:rsidR="00F168E6" w:rsidRPr="00F168E6" w:rsidRDefault="00F168E6" w:rsidP="00157C14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F168E6" w:rsidRPr="00157C14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F168E6" w:rsidRPr="00157C14" w:rsidRDefault="00214252" w:rsidP="003B5DA9">
            <w:pPr>
              <w:tabs>
                <w:tab w:val="left" w:pos="6588"/>
              </w:tabs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08.12.2014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F168E6" w:rsidRPr="00613166" w:rsidRDefault="00214252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E20366" w:rsidRPr="00613166" w:rsidRDefault="00214252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08.30 до 17.30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E20366" w:rsidRDefault="00E2036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груп, їх назви та кількість дітей в групах</w:t>
            </w:r>
            <w:r w:rsidR="00214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14252" w:rsidRPr="00613166" w:rsidRDefault="00214252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різновікова група – 16 дітей</w:t>
            </w:r>
          </w:p>
        </w:tc>
      </w:tr>
      <w:tr w:rsidR="00F168E6" w:rsidRPr="00B9106A" w:rsidTr="00D65810">
        <w:tc>
          <w:tcPr>
            <w:tcW w:w="3085" w:type="dxa"/>
            <w:vMerge w:val="restart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Кадровий склад закладу освіти</w:t>
            </w:r>
          </w:p>
        </w:tc>
        <w:tc>
          <w:tcPr>
            <w:tcW w:w="6804" w:type="dxa"/>
          </w:tcPr>
          <w:p w:rsidR="00F168E6" w:rsidRPr="00006D58" w:rsidRDefault="00F168E6" w:rsidP="00D65810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6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</w:t>
            </w:r>
            <w:r w:rsidR="00B91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6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</w:t>
            </w:r>
            <w:r w:rsidR="00B91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6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</w:t>
            </w:r>
            <w:r w:rsidR="00214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10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76C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B910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10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педагогічні </w:t>
            </w:r>
            <w:r w:rsidR="00214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</w:t>
            </w:r>
            <w:r w:rsidR="0010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06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168E6" w:rsidRPr="00006D58" w:rsidRDefault="00214252" w:rsidP="000D52B3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Вищу фахову освіту мають -</w:t>
            </w:r>
            <w:r w:rsidR="00F168E6" w:rsidRPr="00006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  <w:vMerge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F168E6" w:rsidRPr="00F168E6" w:rsidRDefault="00F168E6" w:rsidP="00613166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B91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r w:rsidR="00613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4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_3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</w:t>
            </w:r>
            <w:r w:rsidR="00B9106A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1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Заклад розташовано у </w:t>
            </w:r>
            <w:r w:rsidR="00B9106A">
              <w:rPr>
                <w:sz w:val="28"/>
                <w:szCs w:val="28"/>
              </w:rPr>
              <w:t>пристосованому</w:t>
            </w:r>
            <w:r w:rsidRPr="00F168E6">
              <w:rPr>
                <w:sz w:val="28"/>
                <w:szCs w:val="28"/>
              </w:rPr>
              <w:t xml:space="preserve"> приміщенні.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="00214252">
              <w:rPr>
                <w:sz w:val="28"/>
                <w:szCs w:val="28"/>
                <w:u w:val="single"/>
              </w:rPr>
              <w:t xml:space="preserve"> 10 </w:t>
            </w:r>
            <w:r w:rsidR="00B9106A">
              <w:rPr>
                <w:sz w:val="28"/>
                <w:szCs w:val="28"/>
              </w:rPr>
              <w:t>осіб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Загальна площа всіх приміщень</w:t>
            </w:r>
            <w:r w:rsidR="001076CC">
              <w:rPr>
                <w:sz w:val="28"/>
                <w:szCs w:val="28"/>
              </w:rPr>
              <w:t xml:space="preserve"> 72,5 </w:t>
            </w:r>
            <w:r w:rsidRPr="00F168E6">
              <w:rPr>
                <w:sz w:val="28"/>
                <w:szCs w:val="28"/>
              </w:rPr>
              <w:t xml:space="preserve">кв. м. Кількість поверхів в основній будівлі закладу </w:t>
            </w:r>
            <w:r w:rsidR="001076CC">
              <w:rPr>
                <w:b/>
                <w:sz w:val="28"/>
                <w:szCs w:val="28"/>
                <w:u w:val="single"/>
              </w:rPr>
              <w:t>1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Умови доступності закладу освіти для осіб з особливими освітніми потребами (архітектурна </w:t>
            </w:r>
            <w:r w:rsidR="00E20366">
              <w:rPr>
                <w:sz w:val="28"/>
                <w:szCs w:val="28"/>
              </w:rPr>
              <w:t>доступність, наявність пандусу).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Вид опалення закладу </w:t>
            </w:r>
            <w:r w:rsidR="00B9106A">
              <w:rPr>
                <w:sz w:val="28"/>
                <w:szCs w:val="28"/>
              </w:rPr>
              <w:t>власна котельня (твердопаливна)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="00E20366" w:rsidRPr="00E20366">
              <w:rPr>
                <w:sz w:val="28"/>
                <w:szCs w:val="28"/>
                <w:u w:val="single"/>
              </w:rPr>
              <w:t>__________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 w:rsidR="00B9106A">
              <w:rPr>
                <w:sz w:val="28"/>
                <w:szCs w:val="28"/>
                <w:u w:val="single"/>
              </w:rPr>
              <w:t>так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Водогін </w:t>
            </w:r>
            <w:r w:rsidR="00B9106A">
              <w:rPr>
                <w:sz w:val="28"/>
                <w:szCs w:val="28"/>
                <w:u w:val="single"/>
              </w:rPr>
              <w:t>так</w:t>
            </w:r>
            <w:r w:rsidRPr="001076CC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Каналізація </w:t>
            </w:r>
            <w:r w:rsidR="00B9106A">
              <w:rPr>
                <w:sz w:val="28"/>
                <w:szCs w:val="28"/>
                <w:u w:val="single"/>
              </w:rPr>
              <w:t>так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 w:rsidR="001076CC">
              <w:rPr>
                <w:sz w:val="28"/>
                <w:szCs w:val="28"/>
              </w:rPr>
              <w:t>групових кімнат - 1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завідувача – </w:t>
            </w:r>
            <w:r w:rsidR="001076CC">
              <w:rPr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Методкабінет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Музична зала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 зала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медсестри -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Харчоблок – </w:t>
            </w:r>
            <w:r w:rsidR="007C2BEA">
              <w:rPr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Пральня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Котельня –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Складські приміщення – </w:t>
            </w:r>
          </w:p>
          <w:p w:rsidR="00E20366" w:rsidRPr="00A14834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Інші приміщення - </w:t>
            </w:r>
          </w:p>
          <w:p w:rsidR="00831A41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спортивних споруд (футбольні поля, </w:t>
            </w:r>
            <w:r w:rsidRPr="001076CC">
              <w:rPr>
                <w:sz w:val="28"/>
                <w:szCs w:val="28"/>
                <w:u w:val="single"/>
              </w:rPr>
              <w:t>спортивні майданчики</w:t>
            </w:r>
            <w:r w:rsidRPr="00F168E6">
              <w:rPr>
                <w:sz w:val="28"/>
                <w:szCs w:val="28"/>
              </w:rPr>
              <w:t>, тренажерні комплекси та інше)</w:t>
            </w:r>
            <w:r w:rsidR="00831A41">
              <w:rPr>
                <w:sz w:val="28"/>
                <w:szCs w:val="28"/>
              </w:rPr>
              <w:t>.</w:t>
            </w:r>
          </w:p>
          <w:p w:rsidR="00F168E6" w:rsidRPr="00F168E6" w:rsidRDefault="00831A41" w:rsidP="000C33B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 ділянка (площа)</w:t>
            </w:r>
            <w:r w:rsidR="00E20366">
              <w:rPr>
                <w:sz w:val="28"/>
                <w:szCs w:val="28"/>
                <w:u w:val="single"/>
              </w:rPr>
              <w:t>_______</w:t>
            </w:r>
            <w:r>
              <w:rPr>
                <w:sz w:val="28"/>
                <w:szCs w:val="28"/>
              </w:rPr>
              <w:t xml:space="preserve">, наявність Державного акту на </w:t>
            </w:r>
            <w:proofErr w:type="spellStart"/>
            <w:r>
              <w:rPr>
                <w:sz w:val="28"/>
                <w:szCs w:val="28"/>
              </w:rPr>
              <w:t>землю</w:t>
            </w:r>
            <w:r w:rsidR="00B9106A">
              <w:rPr>
                <w:sz w:val="28"/>
                <w:szCs w:val="28"/>
              </w:rPr>
              <w:t>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68E6" w:rsidRPr="00B9106A" w:rsidTr="00A263F6">
        <w:trPr>
          <w:trHeight w:val="1933"/>
        </w:trPr>
        <w:tc>
          <w:tcPr>
            <w:tcW w:w="9889" w:type="dxa"/>
            <w:gridSpan w:val="2"/>
          </w:tcPr>
          <w:p w:rsidR="00F168E6" w:rsidRPr="00F168E6" w:rsidRDefault="00F168E6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 xml:space="preserve">3. </w:t>
            </w:r>
            <w:r w:rsidR="00F13684">
              <w:rPr>
                <w:rStyle w:val="FontStyle12"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7C2BEA" w:rsidRPr="00B74037" w:rsidRDefault="00487F5E" w:rsidP="007C2BEA">
            <w:pPr>
              <w:shd w:val="clear" w:color="auto" w:fill="FFFFFF"/>
              <w:spacing w:line="240" w:lineRule="auto"/>
              <w:ind w:left="720"/>
              <w:jc w:val="both"/>
              <w:rPr>
                <w:color w:val="322442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Основні завдання ЗДО.</w:t>
            </w:r>
            <w:r w:rsidR="007C2BEA">
              <w:rPr>
                <w:rStyle w:val="FontStyle13"/>
                <w:rFonts w:asciiTheme="minorHAnsi" w:hAnsiTheme="minorHAnsi" w:cstheme="minorBidi"/>
                <w:color w:val="322442"/>
                <w:sz w:val="28"/>
                <w:szCs w:val="28"/>
                <w:lang w:val="uk-UA"/>
              </w:rPr>
              <w:t xml:space="preserve"> </w:t>
            </w:r>
            <w:r w:rsidR="007C2BE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Формування комунікативно-мовленнєвої компетентності дошкільників в контексті формування в дітей культури спілкування,</w:t>
            </w:r>
            <w:r w:rsidR="00B910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C2BE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урахування народних традицій в освітній діяльності та в світлі вимог Базового компонента дошкільної освіти.</w:t>
            </w:r>
          </w:p>
          <w:p w:rsidR="00BA0B35" w:rsidRDefault="00BA0B35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  <w:p w:rsidR="00487F5E" w:rsidRPr="00487F5E" w:rsidRDefault="00487F5E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</w:tc>
      </w:tr>
    </w:tbl>
    <w:p w:rsidR="00F168E6" w:rsidRPr="00D05AFB" w:rsidRDefault="00F168E6" w:rsidP="00F168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F50" w:rsidRPr="001B13D6" w:rsidRDefault="00F168E6" w:rsidP="001B1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68E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F168E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="00E96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="00E96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="00E96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заклад.</w:t>
      </w:r>
    </w:p>
    <w:sectPr w:rsidR="005D2F50" w:rsidRPr="001B13D6" w:rsidSect="00B9106A">
      <w:pgSz w:w="11905" w:h="16837"/>
      <w:pgMar w:top="964" w:right="1132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934"/>
    <w:multiLevelType w:val="multilevel"/>
    <w:tmpl w:val="60ECAC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6"/>
    <w:rsid w:val="00006D58"/>
    <w:rsid w:val="000257B3"/>
    <w:rsid w:val="000C33B0"/>
    <w:rsid w:val="000D255C"/>
    <w:rsid w:val="000D52B3"/>
    <w:rsid w:val="001076CC"/>
    <w:rsid w:val="00157C14"/>
    <w:rsid w:val="001B13D6"/>
    <w:rsid w:val="00214252"/>
    <w:rsid w:val="003278D1"/>
    <w:rsid w:val="003649F2"/>
    <w:rsid w:val="003B5DA9"/>
    <w:rsid w:val="003D1C5B"/>
    <w:rsid w:val="00487F5E"/>
    <w:rsid w:val="00584E49"/>
    <w:rsid w:val="005D2F50"/>
    <w:rsid w:val="005E1200"/>
    <w:rsid w:val="00613166"/>
    <w:rsid w:val="00757924"/>
    <w:rsid w:val="007C2BEA"/>
    <w:rsid w:val="00831A41"/>
    <w:rsid w:val="00850F03"/>
    <w:rsid w:val="008D2CC4"/>
    <w:rsid w:val="008D5C6E"/>
    <w:rsid w:val="008E0BF1"/>
    <w:rsid w:val="008F2B25"/>
    <w:rsid w:val="00921479"/>
    <w:rsid w:val="009735ED"/>
    <w:rsid w:val="00A14834"/>
    <w:rsid w:val="00A263F6"/>
    <w:rsid w:val="00A41A92"/>
    <w:rsid w:val="00B02232"/>
    <w:rsid w:val="00B16814"/>
    <w:rsid w:val="00B411BB"/>
    <w:rsid w:val="00B752C2"/>
    <w:rsid w:val="00B9106A"/>
    <w:rsid w:val="00BA0B35"/>
    <w:rsid w:val="00C03EDE"/>
    <w:rsid w:val="00C0653B"/>
    <w:rsid w:val="00C7744F"/>
    <w:rsid w:val="00D05AFB"/>
    <w:rsid w:val="00D20CB2"/>
    <w:rsid w:val="00E20366"/>
    <w:rsid w:val="00E96148"/>
    <w:rsid w:val="00F13684"/>
    <w:rsid w:val="00F168E6"/>
    <w:rsid w:val="00F6183F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C8AA"/>
  <w15:docId w15:val="{2C6B22C0-C129-4891-80E7-01A36916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168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F168E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168E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74E2-46FA-4EDA-A892-67FAA8CC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Dyaglo</dc:creator>
  <cp:lastModifiedBy>PC</cp:lastModifiedBy>
  <cp:revision>2</cp:revision>
  <cp:lastPrinted>2018-01-19T12:31:00Z</cp:lastPrinted>
  <dcterms:created xsi:type="dcterms:W3CDTF">2020-01-24T13:19:00Z</dcterms:created>
  <dcterms:modified xsi:type="dcterms:W3CDTF">2020-01-24T13:19:00Z</dcterms:modified>
</cp:coreProperties>
</file>